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2142" w14:textId="77777777" w:rsidR="0059406C" w:rsidRDefault="0059406C" w:rsidP="0059406C">
      <w:pPr>
        <w:autoSpaceDE w:val="0"/>
        <w:autoSpaceDN w:val="0"/>
        <w:adjustRightInd w:val="0"/>
        <w:spacing w:after="0" w:line="240" w:lineRule="auto"/>
        <w:ind w:right="360"/>
        <w:rPr>
          <w:rFonts w:ascii="Calibri" w:hAnsi="Calibri" w:cs="Calibri"/>
          <w:sz w:val="24"/>
          <w:szCs w:val="24"/>
        </w:rPr>
      </w:pPr>
      <w:r>
        <w:rPr>
          <w:rFonts w:ascii="Arial" w:hAnsi="Arial" w:cs="Arial"/>
          <w:noProof/>
          <w:sz w:val="20"/>
          <w:szCs w:val="20"/>
        </w:rPr>
        <w:drawing>
          <wp:anchor distT="0" distB="0" distL="114300" distR="114300" simplePos="0" relativeHeight="251658240" behindDoc="1" locked="0" layoutInCell="1" allowOverlap="1" wp14:anchorId="1C312A1D" wp14:editId="252950EF">
            <wp:simplePos x="0" y="0"/>
            <wp:positionH relativeFrom="column">
              <wp:posOffset>-19685</wp:posOffset>
            </wp:positionH>
            <wp:positionV relativeFrom="paragraph">
              <wp:posOffset>0</wp:posOffset>
            </wp:positionV>
            <wp:extent cx="1158875" cy="1676400"/>
            <wp:effectExtent l="19050" t="0" r="3175" b="0"/>
            <wp:wrapTight wrapText="bothSides">
              <wp:wrapPolygon edited="0">
                <wp:start x="-355" y="0"/>
                <wp:lineTo x="-355" y="21355"/>
                <wp:lineTo x="21659" y="21355"/>
                <wp:lineTo x="21659" y="0"/>
                <wp:lineTo x="-3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8875" cy="1676400"/>
                    </a:xfrm>
                    <a:prstGeom prst="rect">
                      <a:avLst/>
                    </a:prstGeom>
                    <a:noFill/>
                    <a:ln w="9525">
                      <a:noFill/>
                      <a:miter lim="800000"/>
                      <a:headEnd/>
                      <a:tailEnd/>
                    </a:ln>
                  </pic:spPr>
                </pic:pic>
              </a:graphicData>
            </a:graphic>
          </wp:anchor>
        </w:drawing>
      </w:r>
      <w:r>
        <w:rPr>
          <w:rFonts w:ascii="Calibri" w:hAnsi="Calibri" w:cs="Calibri"/>
          <w:b/>
          <w:bCs/>
          <w:sz w:val="28"/>
          <w:szCs w:val="28"/>
        </w:rPr>
        <w:t>JERR BOSCHEE:  BIOGRAPHICAL INFORMATION</w:t>
      </w:r>
    </w:p>
    <w:p w14:paraId="7C9F4296" w14:textId="77777777" w:rsidR="00296DF4" w:rsidRDefault="00296DF4" w:rsidP="00296DF4">
      <w:pPr>
        <w:autoSpaceDE w:val="0"/>
        <w:autoSpaceDN w:val="0"/>
        <w:adjustRightInd w:val="0"/>
        <w:spacing w:after="0" w:line="240" w:lineRule="auto"/>
        <w:ind w:right="360"/>
        <w:rPr>
          <w:rFonts w:ascii="Calibri" w:hAnsi="Calibri" w:cs="Calibri"/>
          <w:sz w:val="24"/>
          <w:szCs w:val="24"/>
        </w:rPr>
      </w:pPr>
    </w:p>
    <w:p w14:paraId="4A8F0772" w14:textId="2FB2E245" w:rsidR="0059406C" w:rsidRDefault="0059406C" w:rsidP="00296DF4">
      <w:pPr>
        <w:autoSpaceDE w:val="0"/>
        <w:autoSpaceDN w:val="0"/>
        <w:adjustRightInd w:val="0"/>
        <w:spacing w:after="0" w:line="240" w:lineRule="auto"/>
        <w:ind w:right="360"/>
        <w:rPr>
          <w:rFonts w:ascii="Calibri" w:hAnsi="Calibri" w:cs="Calibri"/>
          <w:sz w:val="24"/>
          <w:szCs w:val="24"/>
        </w:rPr>
      </w:pPr>
      <w:r>
        <w:rPr>
          <w:rFonts w:ascii="Calibri" w:hAnsi="Calibri" w:cs="Calibri"/>
          <w:sz w:val="24"/>
          <w:szCs w:val="24"/>
        </w:rPr>
        <w:t>Jerr Boschee</w:t>
      </w:r>
      <w:r w:rsidR="00E27D13">
        <w:rPr>
          <w:rFonts w:ascii="Calibri" w:hAnsi="Calibri" w:cs="Calibri"/>
          <w:sz w:val="24"/>
          <w:szCs w:val="24"/>
        </w:rPr>
        <w:t xml:space="preserve"> </w:t>
      </w:r>
      <w:r>
        <w:rPr>
          <w:rFonts w:ascii="Calibri" w:hAnsi="Calibri" w:cs="Calibri"/>
          <w:sz w:val="24"/>
          <w:szCs w:val="24"/>
        </w:rPr>
        <w:t xml:space="preserve">has been an advisor to social entrepreneurs in the United States and elsewhere for </w:t>
      </w:r>
      <w:r w:rsidR="000302C9">
        <w:rPr>
          <w:rFonts w:ascii="Calibri" w:hAnsi="Calibri" w:cs="Calibri"/>
          <w:sz w:val="24"/>
          <w:szCs w:val="24"/>
        </w:rPr>
        <w:t>more than</w:t>
      </w:r>
      <w:r w:rsidR="00DA505D">
        <w:rPr>
          <w:rFonts w:ascii="Calibri" w:hAnsi="Calibri" w:cs="Calibri"/>
          <w:sz w:val="24"/>
          <w:szCs w:val="24"/>
        </w:rPr>
        <w:t xml:space="preserve"> 40</w:t>
      </w:r>
      <w:r>
        <w:rPr>
          <w:rFonts w:ascii="Calibri" w:hAnsi="Calibri" w:cs="Calibri"/>
          <w:sz w:val="24"/>
          <w:szCs w:val="24"/>
        </w:rPr>
        <w:t xml:space="preserve"> years.  He has delivered keynote speeches or conducted master classes in 43 states and 21 countries and has long been recognized as one of the founders of the social enterprise movement worldwide.  He has also been a senior marketing executive for a Fortune 100 company, managing editor for a chain of regional newspapers, a Peace Corps Volunteer in India, and a guest lecturer at numerous academic institutions, including Cambridge, Carnegie Mellon, Duke, Georgetown, Harvard, Northwestern, Oxford, Stanford, Ulster and others.  He currently teaches the two-semester capstone course in the Master’s Degree program in “Social Entrepreneurship and Change” at Pepperdine University.</w:t>
      </w:r>
    </w:p>
    <w:p w14:paraId="6C1D730F" w14:textId="77777777" w:rsidR="0059406C" w:rsidRDefault="0059406C" w:rsidP="0059406C">
      <w:pPr>
        <w:autoSpaceDE w:val="0"/>
        <w:autoSpaceDN w:val="0"/>
        <w:adjustRightInd w:val="0"/>
        <w:spacing w:after="0" w:line="240" w:lineRule="auto"/>
        <w:ind w:right="720"/>
        <w:rPr>
          <w:rFonts w:ascii="Calibri" w:hAnsi="Calibri" w:cs="Calibri"/>
          <w:sz w:val="24"/>
          <w:szCs w:val="24"/>
        </w:rPr>
      </w:pPr>
    </w:p>
    <w:p w14:paraId="40D3EDB3" w14:textId="77777777" w:rsidR="0059406C" w:rsidRDefault="006204AE" w:rsidP="0059406C">
      <w:pPr>
        <w:autoSpaceDE w:val="0"/>
        <w:autoSpaceDN w:val="0"/>
        <w:adjustRightInd w:val="0"/>
        <w:spacing w:after="0" w:line="240" w:lineRule="auto"/>
        <w:ind w:right="630" w:firstLine="360"/>
        <w:rPr>
          <w:rFonts w:ascii="Calibri" w:hAnsi="Calibri" w:cs="Calibri"/>
          <w:sz w:val="24"/>
          <w:szCs w:val="24"/>
        </w:rPr>
      </w:pPr>
      <w:r>
        <w:rPr>
          <w:rFonts w:ascii="Calibri" w:hAnsi="Calibri" w:cs="Calibri"/>
          <w:sz w:val="24"/>
          <w:szCs w:val="24"/>
        </w:rPr>
        <w:t>Jerr</w:t>
      </w:r>
      <w:r w:rsidR="0059406C">
        <w:rPr>
          <w:rFonts w:ascii="Calibri" w:hAnsi="Calibri" w:cs="Calibri"/>
          <w:sz w:val="24"/>
          <w:szCs w:val="24"/>
        </w:rPr>
        <w:t xml:space="preserve"> is the former President and CEO of The National Center for Social Entrepreneurs, is one of the six co-founders of the Social Enterprise Alliance, and was named by </w:t>
      </w:r>
      <w:r w:rsidR="0059406C">
        <w:rPr>
          <w:rFonts w:ascii="Calibri" w:hAnsi="Calibri" w:cs="Calibri"/>
          <w:i/>
          <w:iCs/>
          <w:sz w:val="24"/>
          <w:szCs w:val="24"/>
        </w:rPr>
        <w:t>The NonProfit Times</w:t>
      </w:r>
      <w:r w:rsidR="0059406C">
        <w:rPr>
          <w:rFonts w:ascii="Calibri" w:hAnsi="Calibri" w:cs="Calibri"/>
          <w:sz w:val="24"/>
          <w:szCs w:val="24"/>
        </w:rPr>
        <w:t xml:space="preserve"> to its nonprofit sector “Power &amp; Influence Top 50” lists in 2004, 2005 and 2006.  He served from 2001 to 2004 as a consultant for England’s Department of Trade and Industry Social Enterprise Unit and is Executive Director of The Institute for Social Entrepreneurs, which he created in 1999.</w:t>
      </w:r>
    </w:p>
    <w:p w14:paraId="1D52D18F" w14:textId="77777777" w:rsidR="0059406C" w:rsidRDefault="0059406C" w:rsidP="0059406C">
      <w:pPr>
        <w:autoSpaceDE w:val="0"/>
        <w:autoSpaceDN w:val="0"/>
        <w:adjustRightInd w:val="0"/>
        <w:spacing w:after="0" w:line="240" w:lineRule="auto"/>
        <w:ind w:right="540" w:firstLine="360"/>
        <w:rPr>
          <w:rFonts w:ascii="Calibri" w:hAnsi="Calibri" w:cs="Calibri"/>
          <w:sz w:val="24"/>
          <w:szCs w:val="24"/>
        </w:rPr>
      </w:pPr>
    </w:p>
    <w:p w14:paraId="0D3E1326" w14:textId="4A63B4AB" w:rsidR="0059406C" w:rsidRDefault="0059406C" w:rsidP="0059406C">
      <w:pPr>
        <w:autoSpaceDE w:val="0"/>
        <w:autoSpaceDN w:val="0"/>
        <w:adjustRightInd w:val="0"/>
        <w:spacing w:after="0" w:line="240" w:lineRule="auto"/>
        <w:ind w:right="180" w:firstLine="360"/>
        <w:rPr>
          <w:rFonts w:ascii="Calibri" w:hAnsi="Calibri" w:cs="Calibri"/>
          <w:sz w:val="24"/>
          <w:szCs w:val="24"/>
        </w:rPr>
      </w:pPr>
      <w:r>
        <w:rPr>
          <w:rFonts w:ascii="Calibri" w:hAnsi="Calibri" w:cs="Calibri"/>
          <w:sz w:val="24"/>
          <w:szCs w:val="24"/>
        </w:rPr>
        <w:t xml:space="preserve">His most recent book -- </w:t>
      </w:r>
      <w:r>
        <w:rPr>
          <w:rFonts w:ascii="Calibri" w:hAnsi="Calibri" w:cs="Calibri"/>
          <w:i/>
          <w:iCs/>
          <w:sz w:val="24"/>
          <w:szCs w:val="24"/>
        </w:rPr>
        <w:t xml:space="preserve">Jerr’s Journal: My Adventures in Social Enterprise -- </w:t>
      </w:r>
      <w:r w:rsidR="005E33CC">
        <w:rPr>
          <w:rFonts w:ascii="Calibri" w:hAnsi="Calibri" w:cs="Calibri"/>
          <w:sz w:val="24"/>
          <w:szCs w:val="24"/>
        </w:rPr>
        <w:t xml:space="preserve">has been downloaded </w:t>
      </w:r>
      <w:r w:rsidR="00EF604F">
        <w:rPr>
          <w:rFonts w:ascii="Calibri" w:hAnsi="Calibri" w:cs="Calibri"/>
          <w:sz w:val="24"/>
          <w:szCs w:val="24"/>
        </w:rPr>
        <w:t xml:space="preserve">by more than </w:t>
      </w:r>
      <w:r w:rsidR="00E11CF0">
        <w:rPr>
          <w:rFonts w:ascii="Calibri" w:hAnsi="Calibri" w:cs="Calibri"/>
          <w:sz w:val="24"/>
          <w:szCs w:val="24"/>
        </w:rPr>
        <w:t>1</w:t>
      </w:r>
      <w:r w:rsidR="00CC7322">
        <w:rPr>
          <w:rFonts w:ascii="Calibri" w:hAnsi="Calibri" w:cs="Calibri"/>
          <w:sz w:val="24"/>
          <w:szCs w:val="24"/>
        </w:rPr>
        <w:t>2</w:t>
      </w:r>
      <w:r w:rsidR="001F183A">
        <w:rPr>
          <w:rFonts w:ascii="Calibri" w:hAnsi="Calibri" w:cs="Calibri"/>
          <w:sz w:val="24"/>
          <w:szCs w:val="24"/>
        </w:rPr>
        <w:t>,</w:t>
      </w:r>
      <w:r w:rsidR="00F60B00">
        <w:rPr>
          <w:rFonts w:ascii="Calibri" w:hAnsi="Calibri" w:cs="Calibri"/>
          <w:sz w:val="24"/>
          <w:szCs w:val="24"/>
        </w:rPr>
        <w:t>8</w:t>
      </w:r>
      <w:r w:rsidR="001F183A">
        <w:rPr>
          <w:rFonts w:ascii="Calibri" w:hAnsi="Calibri" w:cs="Calibri"/>
          <w:sz w:val="24"/>
          <w:szCs w:val="24"/>
        </w:rPr>
        <w:t>00</w:t>
      </w:r>
      <w:r w:rsidR="00EF604F">
        <w:rPr>
          <w:rFonts w:ascii="Calibri" w:hAnsi="Calibri" w:cs="Calibri"/>
          <w:sz w:val="24"/>
          <w:szCs w:val="24"/>
        </w:rPr>
        <w:t xml:space="preserve"> people </w:t>
      </w:r>
      <w:r w:rsidR="005E33CC">
        <w:rPr>
          <w:rFonts w:ascii="Calibri" w:hAnsi="Calibri" w:cs="Calibri"/>
          <w:sz w:val="24"/>
          <w:szCs w:val="24"/>
        </w:rPr>
        <w:t xml:space="preserve">in </w:t>
      </w:r>
      <w:r w:rsidR="00C2182F">
        <w:rPr>
          <w:rFonts w:ascii="Calibri" w:hAnsi="Calibri" w:cs="Calibri"/>
          <w:sz w:val="24"/>
          <w:szCs w:val="24"/>
        </w:rPr>
        <w:t>14</w:t>
      </w:r>
      <w:r w:rsidR="00C65E20">
        <w:rPr>
          <w:rFonts w:ascii="Calibri" w:hAnsi="Calibri" w:cs="Calibri"/>
          <w:sz w:val="24"/>
          <w:szCs w:val="24"/>
        </w:rPr>
        <w:t>8</w:t>
      </w:r>
      <w:r>
        <w:rPr>
          <w:rFonts w:ascii="Calibri" w:hAnsi="Calibri" w:cs="Calibri"/>
          <w:sz w:val="24"/>
          <w:szCs w:val="24"/>
        </w:rPr>
        <w:t xml:space="preserve"> countries since it was published in March 2016 and he is the author or editor of six previous books, including </w:t>
      </w:r>
      <w:r>
        <w:rPr>
          <w:rFonts w:ascii="Calibri" w:hAnsi="Calibri" w:cs="Calibri"/>
          <w:i/>
          <w:iCs/>
          <w:sz w:val="24"/>
          <w:szCs w:val="24"/>
        </w:rPr>
        <w:t>Boschee on Marketing, The Social Enterprise Sourcebook</w:t>
      </w:r>
      <w:r>
        <w:rPr>
          <w:rFonts w:ascii="Calibri" w:hAnsi="Calibri" w:cs="Calibri"/>
          <w:sz w:val="24"/>
          <w:szCs w:val="24"/>
        </w:rPr>
        <w:t>,</w:t>
      </w:r>
      <w:r>
        <w:rPr>
          <w:rFonts w:ascii="Calibri" w:hAnsi="Calibri" w:cs="Calibri"/>
          <w:i/>
          <w:iCs/>
          <w:sz w:val="24"/>
          <w:szCs w:val="24"/>
        </w:rPr>
        <w:t xml:space="preserve"> </w:t>
      </w:r>
      <w:r>
        <w:rPr>
          <w:rFonts w:ascii="Calibri" w:hAnsi="Calibri" w:cs="Calibri"/>
          <w:sz w:val="24"/>
          <w:szCs w:val="24"/>
        </w:rPr>
        <w:t xml:space="preserve">and the award-winning </w:t>
      </w:r>
      <w:r>
        <w:rPr>
          <w:rFonts w:ascii="Calibri" w:hAnsi="Calibri" w:cs="Calibri"/>
          <w:i/>
          <w:iCs/>
          <w:sz w:val="24"/>
          <w:szCs w:val="24"/>
        </w:rPr>
        <w:t>Migrating from Innovation to Entrepreneurship: How Nonprofits are Moving toward Sustainability and Self-Sufficiency.</w:t>
      </w:r>
      <w:r>
        <w:rPr>
          <w:rFonts w:ascii="Calibri" w:hAnsi="Calibri" w:cs="Calibri"/>
          <w:sz w:val="24"/>
          <w:szCs w:val="24"/>
        </w:rPr>
        <w:t xml:space="preserve">  His work has appeared in numerous anthologies and been translated into seven languages.</w:t>
      </w:r>
    </w:p>
    <w:p w14:paraId="21715520" w14:textId="77777777" w:rsidR="0059406C" w:rsidRDefault="0059406C" w:rsidP="0059406C">
      <w:pPr>
        <w:autoSpaceDE w:val="0"/>
        <w:autoSpaceDN w:val="0"/>
        <w:adjustRightInd w:val="0"/>
        <w:spacing w:after="0" w:line="240" w:lineRule="auto"/>
        <w:ind w:right="540" w:firstLine="360"/>
        <w:rPr>
          <w:rFonts w:ascii="Calibri" w:hAnsi="Calibri" w:cs="Calibri"/>
          <w:sz w:val="24"/>
          <w:szCs w:val="24"/>
        </w:rPr>
      </w:pPr>
    </w:p>
    <w:p w14:paraId="13DB6892" w14:textId="77777777" w:rsidR="0059406C" w:rsidRDefault="0059406C" w:rsidP="0059406C">
      <w:pPr>
        <w:autoSpaceDE w:val="0"/>
        <w:autoSpaceDN w:val="0"/>
        <w:adjustRightInd w:val="0"/>
        <w:spacing w:after="0" w:line="240" w:lineRule="auto"/>
        <w:ind w:right="720" w:firstLine="360"/>
        <w:rPr>
          <w:rFonts w:ascii="Calibri" w:hAnsi="Calibri" w:cs="Calibri"/>
          <w:sz w:val="24"/>
          <w:szCs w:val="24"/>
        </w:rPr>
      </w:pPr>
      <w:r>
        <w:rPr>
          <w:rFonts w:ascii="Calibri" w:hAnsi="Calibri" w:cs="Calibri"/>
          <w:sz w:val="24"/>
          <w:szCs w:val="24"/>
        </w:rPr>
        <w:t>Jerr is the former Board Chair for SAGEGlobal (“Students for the Advancement of Global Entrepreneurship”), which supports high school social entrepreneurs in more than 20 countries, and has served on numerous local, national and international Boards throughout his career.</w:t>
      </w:r>
    </w:p>
    <w:p w14:paraId="63476880" w14:textId="77777777" w:rsidR="0059406C" w:rsidRDefault="0059406C" w:rsidP="0059406C">
      <w:pPr>
        <w:autoSpaceDE w:val="0"/>
        <w:autoSpaceDN w:val="0"/>
        <w:adjustRightInd w:val="0"/>
        <w:spacing w:after="0" w:line="240" w:lineRule="auto"/>
        <w:ind w:right="720"/>
        <w:rPr>
          <w:rFonts w:ascii="Calibri" w:hAnsi="Calibri" w:cs="Calibri"/>
          <w:i/>
          <w:iCs/>
          <w:sz w:val="24"/>
          <w:szCs w:val="24"/>
        </w:rPr>
      </w:pPr>
    </w:p>
    <w:p w14:paraId="4580F0EF" w14:textId="6347A88B" w:rsidR="0059406C" w:rsidRDefault="00E27D13" w:rsidP="0059406C">
      <w:pPr>
        <w:autoSpaceDE w:val="0"/>
        <w:autoSpaceDN w:val="0"/>
        <w:adjustRightInd w:val="0"/>
        <w:spacing w:after="0" w:line="240" w:lineRule="auto"/>
        <w:ind w:right="720"/>
        <w:jc w:val="right"/>
        <w:rPr>
          <w:rFonts w:ascii="Calibri" w:hAnsi="Calibri" w:cs="Calibri"/>
          <w:i/>
          <w:iCs/>
          <w:sz w:val="24"/>
          <w:szCs w:val="24"/>
        </w:rPr>
      </w:pPr>
      <w:r>
        <w:rPr>
          <w:rFonts w:ascii="Calibri" w:hAnsi="Calibri" w:cs="Calibri"/>
          <w:i/>
          <w:iCs/>
          <w:sz w:val="24"/>
          <w:szCs w:val="24"/>
        </w:rPr>
        <w:t>January 1, 2020</w:t>
      </w:r>
    </w:p>
    <w:p w14:paraId="7EA7D304" w14:textId="77777777" w:rsidR="0059406C" w:rsidRDefault="0059406C" w:rsidP="0059406C">
      <w:pPr>
        <w:autoSpaceDE w:val="0"/>
        <w:autoSpaceDN w:val="0"/>
        <w:adjustRightInd w:val="0"/>
        <w:spacing w:after="0" w:line="240" w:lineRule="auto"/>
        <w:ind w:right="720"/>
        <w:rPr>
          <w:rFonts w:ascii="Calibri" w:hAnsi="Calibri" w:cs="Calibri"/>
          <w:i/>
          <w:iCs/>
          <w:sz w:val="24"/>
          <w:szCs w:val="24"/>
        </w:rPr>
      </w:pPr>
    </w:p>
    <w:p w14:paraId="07574AA0" w14:textId="77777777" w:rsidR="0059406C" w:rsidRDefault="0059406C" w:rsidP="0059406C">
      <w:pPr>
        <w:autoSpaceDE w:val="0"/>
        <w:autoSpaceDN w:val="0"/>
        <w:adjustRightInd w:val="0"/>
        <w:spacing w:after="0" w:line="240" w:lineRule="auto"/>
        <w:rPr>
          <w:rFonts w:ascii="Calibri" w:hAnsi="Calibri" w:cs="Calibri"/>
          <w:b/>
          <w:bCs/>
          <w:i/>
          <w:iCs/>
          <w:color w:val="000000"/>
        </w:rPr>
      </w:pPr>
    </w:p>
    <w:p w14:paraId="3AD68D81" w14:textId="77777777" w:rsidR="0059406C" w:rsidRDefault="0059406C" w:rsidP="0059406C">
      <w:pPr>
        <w:autoSpaceDE w:val="0"/>
        <w:autoSpaceDN w:val="0"/>
        <w:adjustRightInd w:val="0"/>
        <w:spacing w:after="0" w:line="240" w:lineRule="auto"/>
        <w:rPr>
          <w:rFonts w:ascii="Calibri" w:hAnsi="Calibri" w:cs="Calibri"/>
          <w:i/>
          <w:iCs/>
          <w:color w:val="000000"/>
        </w:rPr>
      </w:pPr>
      <w:r>
        <w:rPr>
          <w:rFonts w:ascii="Calibri" w:hAnsi="Calibri" w:cs="Calibri"/>
          <w:b/>
          <w:bCs/>
          <w:i/>
          <w:iCs/>
          <w:color w:val="000000"/>
        </w:rPr>
        <w:t>The Institute for Social Entrepreneurs</w:t>
      </w:r>
      <w:r>
        <w:rPr>
          <w:rFonts w:ascii="Calibri" w:hAnsi="Calibri" w:cs="Calibri"/>
          <w:b/>
          <w:bCs/>
          <w:i/>
          <w:iCs/>
          <w:color w:val="000000"/>
        </w:rPr>
        <w:br/>
      </w:r>
      <w:r>
        <w:rPr>
          <w:rFonts w:ascii="Calibri" w:hAnsi="Calibri" w:cs="Calibri"/>
          <w:i/>
          <w:iCs/>
          <w:color w:val="000000"/>
        </w:rPr>
        <w:t>1807 Allen Drive</w:t>
      </w:r>
    </w:p>
    <w:p w14:paraId="53FF5C3D" w14:textId="77777777" w:rsidR="0059406C" w:rsidRDefault="0059406C" w:rsidP="0059406C">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Geneva, Illinois 60134</w:t>
      </w:r>
    </w:p>
    <w:p w14:paraId="068269DA" w14:textId="77777777" w:rsidR="0059406C" w:rsidRDefault="0059406C" w:rsidP="0059406C">
      <w:pPr>
        <w:autoSpaceDE w:val="0"/>
        <w:autoSpaceDN w:val="0"/>
        <w:adjustRightInd w:val="0"/>
        <w:spacing w:after="0" w:line="240" w:lineRule="auto"/>
        <w:rPr>
          <w:rFonts w:ascii="Calibri" w:hAnsi="Calibri" w:cs="Calibri"/>
          <w:b/>
          <w:bCs/>
          <w:i/>
          <w:iCs/>
          <w:color w:val="000000"/>
        </w:rPr>
      </w:pPr>
      <w:r>
        <w:rPr>
          <w:rFonts w:ascii="Calibri" w:hAnsi="Calibri" w:cs="Calibri"/>
          <w:i/>
          <w:iCs/>
          <w:color w:val="000000"/>
        </w:rPr>
        <w:t>United States of America</w:t>
      </w:r>
      <w:r>
        <w:rPr>
          <w:rFonts w:ascii="Calibri" w:hAnsi="Calibri" w:cs="Calibri"/>
          <w:i/>
          <w:iCs/>
          <w:color w:val="000000"/>
        </w:rPr>
        <w:br/>
      </w:r>
      <w:r>
        <w:rPr>
          <w:rFonts w:ascii="Calibri" w:hAnsi="Calibri" w:cs="Calibri"/>
          <w:b/>
          <w:bCs/>
          <w:i/>
          <w:iCs/>
          <w:color w:val="000000"/>
        </w:rPr>
        <w:t>+01-630-402-0736</w:t>
      </w:r>
    </w:p>
    <w:p w14:paraId="542393EE" w14:textId="7A623082" w:rsidR="0059406C" w:rsidRDefault="00937031" w:rsidP="0059406C">
      <w:pPr>
        <w:autoSpaceDE w:val="0"/>
        <w:autoSpaceDN w:val="0"/>
        <w:adjustRightInd w:val="0"/>
        <w:spacing w:after="0" w:line="240" w:lineRule="auto"/>
        <w:rPr>
          <w:rFonts w:ascii="Times New Roman" w:hAnsi="Times New Roman" w:cs="Times New Roman"/>
          <w:vanish/>
          <w:color w:val="FFFFFF"/>
          <w:sz w:val="24"/>
          <w:szCs w:val="24"/>
        </w:rPr>
      </w:pPr>
      <w:r>
        <w:rPr>
          <w:rFonts w:ascii="Calibri" w:hAnsi="Calibri" w:cs="Calibri"/>
          <w:b/>
          <w:bCs/>
          <w:i/>
          <w:iCs/>
          <w:color w:val="000000"/>
        </w:rPr>
        <w:t>boscheejerr@gmail.com</w:t>
      </w:r>
      <w:r w:rsidR="0059406C">
        <w:rPr>
          <w:rFonts w:ascii="Calibri" w:hAnsi="Calibri" w:cs="Calibri"/>
          <w:b/>
          <w:bCs/>
          <w:i/>
          <w:iCs/>
          <w:color w:val="000000"/>
        </w:rPr>
        <w:br/>
        <w:t>www.socialent.org</w:t>
      </w:r>
    </w:p>
    <w:p w14:paraId="30F0AD32" w14:textId="77777777" w:rsidR="009F53E2" w:rsidRDefault="009F53E2"/>
    <w:sectPr w:rsidR="009F53E2" w:rsidSect="006B73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E2"/>
    <w:rsid w:val="000302C9"/>
    <w:rsid w:val="000A20B1"/>
    <w:rsid w:val="00103878"/>
    <w:rsid w:val="00176481"/>
    <w:rsid w:val="001F183A"/>
    <w:rsid w:val="00296DF4"/>
    <w:rsid w:val="00400AF0"/>
    <w:rsid w:val="00470160"/>
    <w:rsid w:val="004B67CC"/>
    <w:rsid w:val="00571E9C"/>
    <w:rsid w:val="005724F1"/>
    <w:rsid w:val="0059406C"/>
    <w:rsid w:val="005E33CC"/>
    <w:rsid w:val="006204AE"/>
    <w:rsid w:val="00642A10"/>
    <w:rsid w:val="00657749"/>
    <w:rsid w:val="006F08C7"/>
    <w:rsid w:val="007B2437"/>
    <w:rsid w:val="00856820"/>
    <w:rsid w:val="008F7D8D"/>
    <w:rsid w:val="00937031"/>
    <w:rsid w:val="009F3E94"/>
    <w:rsid w:val="009F53E2"/>
    <w:rsid w:val="00A95707"/>
    <w:rsid w:val="00B64DE2"/>
    <w:rsid w:val="00BA5ECA"/>
    <w:rsid w:val="00C2182F"/>
    <w:rsid w:val="00C55B86"/>
    <w:rsid w:val="00C65E20"/>
    <w:rsid w:val="00CC7322"/>
    <w:rsid w:val="00D07EF4"/>
    <w:rsid w:val="00D556A7"/>
    <w:rsid w:val="00DA505D"/>
    <w:rsid w:val="00E11CF0"/>
    <w:rsid w:val="00E27D13"/>
    <w:rsid w:val="00EF604F"/>
    <w:rsid w:val="00F12FBB"/>
    <w:rsid w:val="00F60B00"/>
    <w:rsid w:val="00F8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5191"/>
  <w15:docId w15:val="{20170CF1-C597-4F92-B6BE-BDF404C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2"/>
    <w:pPr>
      <w:ind w:left="720"/>
      <w:contextualSpacing/>
    </w:pPr>
  </w:style>
  <w:style w:type="paragraph" w:styleId="BalloonText">
    <w:name w:val="Balloon Text"/>
    <w:basedOn w:val="Normal"/>
    <w:link w:val="BalloonTextChar"/>
    <w:uiPriority w:val="99"/>
    <w:semiHidden/>
    <w:unhideWhenUsed/>
    <w:rsid w:val="0059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Stefano</cp:lastModifiedBy>
  <cp:revision>8</cp:revision>
  <cp:lastPrinted>2019-10-28T01:27:00Z</cp:lastPrinted>
  <dcterms:created xsi:type="dcterms:W3CDTF">2019-10-28T01:29:00Z</dcterms:created>
  <dcterms:modified xsi:type="dcterms:W3CDTF">2020-06-09T10:22:00Z</dcterms:modified>
</cp:coreProperties>
</file>